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worked as a team to access the relevant resources. It took longer than we expected. Connecting the database was a challenge.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accurately estimate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stories have been well-written targets. We haven’t completed all of them.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worked according to the schedule. We have established strong mutual scheduling for meetings and hands-on work time together.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meet regularly with our project owner and the communication went well.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It’s hard to expect the next bug or obstacle when we work with code, but we should share our knowledge and our problem-fixing method and keep everyone on track together.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improve it once we will add the new user stories we work on. 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